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91" w:rsidRDefault="00F60891" w:rsidP="00F60891">
      <w:pPr>
        <w:pStyle w:val="Heading7"/>
        <w:jc w:val="center"/>
      </w:pPr>
      <w:r w:rsidRPr="001C7F66"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 gain="109227f"/>
          </v:shape>
          <o:OLEObject Type="Embed" ProgID="PBrush" ShapeID="_x0000_i1025" DrawAspect="Content" ObjectID="_1515916446" r:id="rId6"/>
        </w:object>
      </w:r>
    </w:p>
    <w:p w:rsidR="00F60891" w:rsidRPr="009F3CA0" w:rsidRDefault="00F60891" w:rsidP="00F60891">
      <w:pPr>
        <w:pStyle w:val="Heading7"/>
        <w:jc w:val="right"/>
        <w:rPr>
          <w:b/>
          <w:sz w:val="32"/>
        </w:rPr>
      </w:pPr>
    </w:p>
    <w:p w:rsidR="00F60891" w:rsidRDefault="00F60891" w:rsidP="00F60891">
      <w:pPr>
        <w:jc w:val="center"/>
        <w:rPr>
          <w:b/>
          <w:sz w:val="28"/>
          <w:szCs w:val="28"/>
        </w:rPr>
      </w:pPr>
      <w:r w:rsidRPr="00937203">
        <w:rPr>
          <w:b/>
          <w:sz w:val="32"/>
        </w:rPr>
        <w:t>Approved Tariff</w:t>
      </w:r>
      <w:r w:rsidRPr="0093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SLT</w:t>
      </w:r>
    </w:p>
    <w:p w:rsidR="00566931" w:rsidRDefault="00566931" w:rsidP="00566931">
      <w:pPr>
        <w:spacing w:line="360" w:lineRule="auto"/>
        <w:ind w:left="720"/>
        <w:jc w:val="both"/>
        <w:rPr>
          <w:b/>
        </w:rPr>
      </w:pPr>
      <w:bookmarkStart w:id="0" w:name="_GoBack"/>
      <w:bookmarkEnd w:id="0"/>
    </w:p>
    <w:p w:rsidR="00566931" w:rsidRPr="00F60891" w:rsidRDefault="00566931" w:rsidP="00566931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60891">
        <w:rPr>
          <w:b/>
          <w:sz w:val="28"/>
          <w:szCs w:val="28"/>
        </w:rPr>
        <w:t>Tariff Approval No: TRC/SLT/Promo/16/01</w:t>
      </w:r>
    </w:p>
    <w:p w:rsidR="009066F0" w:rsidRDefault="009066F0" w:rsidP="00566931">
      <w:pPr>
        <w:spacing w:line="360" w:lineRule="auto"/>
        <w:ind w:left="720"/>
        <w:jc w:val="center"/>
        <w:rPr>
          <w:b/>
        </w:rPr>
      </w:pPr>
    </w:p>
    <w:p w:rsidR="00566931" w:rsidRPr="00725086" w:rsidRDefault="00566931" w:rsidP="00566931">
      <w:pPr>
        <w:pStyle w:val="ListParagraph"/>
        <w:numPr>
          <w:ilvl w:val="0"/>
          <w:numId w:val="1"/>
        </w:numPr>
        <w:spacing w:line="300" w:lineRule="exact"/>
        <w:contextualSpacing/>
        <w:jc w:val="both"/>
        <w:rPr>
          <w:b/>
          <w:bCs/>
          <w:color w:val="000000"/>
          <w:sz w:val="22"/>
          <w:szCs w:val="22"/>
        </w:rPr>
      </w:pPr>
      <w:r w:rsidRPr="00725086">
        <w:rPr>
          <w:b/>
          <w:bCs/>
          <w:color w:val="000000"/>
          <w:sz w:val="22"/>
          <w:szCs w:val="22"/>
        </w:rPr>
        <w:t xml:space="preserve">Monthly Rental – </w:t>
      </w:r>
      <w:proofErr w:type="spellStart"/>
      <w:r w:rsidRPr="00725086">
        <w:rPr>
          <w:b/>
          <w:bCs/>
          <w:color w:val="000000"/>
          <w:sz w:val="22"/>
          <w:szCs w:val="22"/>
        </w:rPr>
        <w:t>Megaline</w:t>
      </w:r>
      <w:proofErr w:type="spellEnd"/>
      <w:r w:rsidRPr="00725086">
        <w:rPr>
          <w:b/>
          <w:bCs/>
          <w:color w:val="000000"/>
          <w:sz w:val="22"/>
          <w:szCs w:val="22"/>
        </w:rPr>
        <w:t xml:space="preserve">/LTE  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430"/>
        <w:gridCol w:w="2620"/>
        <w:gridCol w:w="4310"/>
      </w:tblGrid>
      <w:tr w:rsidR="00566931" w:rsidRPr="00DD2F66" w:rsidTr="004675A3">
        <w:trPr>
          <w:trHeight w:val="413"/>
        </w:trPr>
        <w:tc>
          <w:tcPr>
            <w:tcW w:w="1278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Customer Type</w:t>
            </w:r>
          </w:p>
        </w:tc>
        <w:tc>
          <w:tcPr>
            <w:tcW w:w="2430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Monthly Rental</w:t>
            </w:r>
          </w:p>
        </w:tc>
        <w:tc>
          <w:tcPr>
            <w:tcW w:w="2620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Free Minute Offers</w:t>
            </w:r>
          </w:p>
        </w:tc>
        <w:tc>
          <w:tcPr>
            <w:tcW w:w="4310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Free Value Added Services Offers</w:t>
            </w:r>
          </w:p>
        </w:tc>
      </w:tr>
      <w:tr w:rsidR="00566931" w:rsidRPr="00DD2F66" w:rsidTr="004675A3">
        <w:trPr>
          <w:trHeight w:val="396"/>
        </w:trPr>
        <w:tc>
          <w:tcPr>
            <w:tcW w:w="1278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Residential</w:t>
            </w:r>
          </w:p>
          <w:p w:rsidR="00566931" w:rsidRPr="00DD2F66" w:rsidRDefault="00566931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(Home)</w:t>
            </w:r>
          </w:p>
        </w:tc>
        <w:tc>
          <w:tcPr>
            <w:tcW w:w="2430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Standard             -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310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CLI Phone          -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390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Cordless Phone  -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440</w:t>
            </w:r>
          </w:p>
          <w:p w:rsidR="00566931" w:rsidRPr="00DD2F66" w:rsidRDefault="00566931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minutes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150 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minutes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4310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Free CLI (Caller Line Identification)</w:t>
            </w:r>
          </w:p>
        </w:tc>
      </w:tr>
      <w:tr w:rsidR="00566931" w:rsidRPr="00DD2F66" w:rsidTr="004675A3">
        <w:trPr>
          <w:trHeight w:val="323"/>
        </w:trPr>
        <w:tc>
          <w:tcPr>
            <w:tcW w:w="1278" w:type="dxa"/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Business</w:t>
            </w:r>
          </w:p>
          <w:p w:rsidR="00566931" w:rsidRPr="00DD2F66" w:rsidRDefault="00566931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(Office)</w:t>
            </w:r>
          </w:p>
        </w:tc>
        <w:tc>
          <w:tcPr>
            <w:tcW w:w="2430" w:type="dxa"/>
            <w:tcBorders>
              <w:right w:val="single" w:sz="4" w:space="0" w:color="000000"/>
            </w:tcBorders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Standard             -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499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CLI Phone          -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549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Cordless Phone  -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599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left w:val="single" w:sz="4" w:space="0" w:color="000000"/>
            </w:tcBorders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  50 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minutes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4310" w:type="dxa"/>
            <w:tcBorders>
              <w:left w:val="single" w:sz="4" w:space="0" w:color="000000"/>
            </w:tcBorders>
            <w:shd w:val="clear" w:color="auto" w:fill="auto"/>
          </w:tcPr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Free CLI (Caller Line Identification)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Free call forwarding 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Free call waiting 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Free Conferencing (three parties)</w:t>
            </w:r>
          </w:p>
          <w:p w:rsidR="00566931" w:rsidRPr="00DD2F66" w:rsidRDefault="00566931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Free Absentee service &amp; abbreviated dialing</w:t>
            </w:r>
          </w:p>
        </w:tc>
      </w:tr>
    </w:tbl>
    <w:p w:rsidR="008E0A1F" w:rsidRDefault="008E0A1F"/>
    <w:sectPr w:rsidR="008E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2CC"/>
    <w:multiLevelType w:val="hybridMultilevel"/>
    <w:tmpl w:val="2F22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8FD"/>
    <w:multiLevelType w:val="hybridMultilevel"/>
    <w:tmpl w:val="8BD29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31"/>
    <w:rsid w:val="00566931"/>
    <w:rsid w:val="008E0A1F"/>
    <w:rsid w:val="009066F0"/>
    <w:rsid w:val="00F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B1238-5DFF-4091-8271-A7263DDD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F6089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931"/>
    <w:pPr>
      <w:ind w:left="720"/>
    </w:pPr>
    <w:rPr>
      <w:lang w:val="en-AU"/>
    </w:rPr>
  </w:style>
  <w:style w:type="character" w:customStyle="1" w:styleId="Heading7Char">
    <w:name w:val="Heading 7 Char"/>
    <w:basedOn w:val="DefaultParagraphFont"/>
    <w:link w:val="Heading7"/>
    <w:rsid w:val="00F6089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3</cp:revision>
  <dcterms:created xsi:type="dcterms:W3CDTF">2016-02-02T05:22:00Z</dcterms:created>
  <dcterms:modified xsi:type="dcterms:W3CDTF">2016-02-02T05:38:00Z</dcterms:modified>
</cp:coreProperties>
</file>